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Vijverwater testen in vijf minuten</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Om deze zomer optimaal te genieten van je vijver, is inzicht in de waterkwaliteit belangrijk. Daarom organiseert </w:t>
      </w:r>
      <w:r>
        <w:rPr>
          <w:rFonts w:ascii="Calibri" w:hAnsi="Calibri" w:cs="Calibri" w:eastAsia="Calibri"/>
          <w:color w:val="FF0000"/>
          <w:spacing w:val="0"/>
          <w:position w:val="0"/>
          <w:sz w:val="24"/>
          <w:shd w:fill="auto" w:val="clear"/>
        </w:rPr>
        <w:t xml:space="preserve">[naam tuincentrum]</w:t>
      </w:r>
      <w:r>
        <w:rPr>
          <w:rFonts w:ascii="Calibri" w:hAnsi="Calibri" w:cs="Calibri" w:eastAsia="Calibri"/>
          <w:color w:val="auto"/>
          <w:spacing w:val="0"/>
          <w:position w:val="0"/>
          <w:sz w:val="24"/>
          <w:shd w:fill="auto" w:val="clear"/>
        </w:rPr>
        <w:t xml:space="preserve"> een watertestdag. Zaterdag </w:t>
      </w:r>
      <w:r>
        <w:rPr>
          <w:rFonts w:ascii="Calibri" w:hAnsi="Calibri" w:cs="Calibri" w:eastAsia="Calibri"/>
          <w:color w:val="FF0000"/>
          <w:spacing w:val="0"/>
          <w:position w:val="0"/>
          <w:sz w:val="24"/>
          <w:shd w:fill="auto" w:val="clear"/>
        </w:rPr>
        <w:t xml:space="preserve">[datum]</w:t>
      </w:r>
      <w:r>
        <w:rPr>
          <w:rFonts w:ascii="Calibri" w:hAnsi="Calibri" w:cs="Calibri" w:eastAsia="Calibri"/>
          <w:color w:val="auto"/>
          <w:spacing w:val="0"/>
          <w:position w:val="0"/>
          <w:sz w:val="24"/>
          <w:shd w:fill="auto" w:val="clear"/>
        </w:rPr>
        <w:t xml:space="preserve"> van 10.00 tot 16.00 uur kun je gratis je vijverwater laten analyseren bij het tuincentrum. Het enige dat je hoeft te doen is een monster van je vijverwater mee te nemen, zodat de vijverspecialist de waterwaarden kan testen. Op basis van de uitslag wordt een complete vijverdiagnose gemaakt en word je geadviseerd over het verbeteren van je vijver. Zo kan bijvoorbeeld een advies op maat worden gegeven om de vijver algenvrij te houden of om een natuurlijk evenwicht te krijgen.</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 vijverspecialisten hebben veel praktische tips en natuurlijk kun je met al je vijvervragen bij hen terecht. Voor elk vijverprobleem is er wel een oplossing, zodat je optimaal van je vijver kunt genieten. Ook worden er workshops gegeven over het oppotten van vijverplanten. Hieraan zijn voor u géén kosten verbonden. Dus kom langs met je vijverwatermonster zaterdag </w:t>
      </w:r>
      <w:r>
        <w:rPr>
          <w:rFonts w:ascii="Calibri" w:hAnsi="Calibri" w:cs="Calibri" w:eastAsia="Calibri"/>
          <w:color w:val="FF0000"/>
          <w:spacing w:val="0"/>
          <w:position w:val="0"/>
          <w:sz w:val="24"/>
          <w:shd w:fill="auto" w:val="clear"/>
        </w:rPr>
        <w:t xml:space="preserve">[datum]</w:t>
      </w:r>
      <w:r>
        <w:rPr>
          <w:rFonts w:ascii="Calibri" w:hAnsi="Calibri" w:cs="Calibri" w:eastAsia="Calibri"/>
          <w:color w:val="auto"/>
          <w:spacing w:val="0"/>
          <w:position w:val="0"/>
          <w:sz w:val="24"/>
          <w:shd w:fill="auto" w:val="clear"/>
        </w:rPr>
        <w:t xml:space="preserve"> tussen 10.00 en 16.00 uur bij </w:t>
      </w:r>
      <w:r>
        <w:rPr>
          <w:rFonts w:ascii="Calibri" w:hAnsi="Calibri" w:cs="Calibri" w:eastAsia="Calibri"/>
          <w:color w:val="FF0000"/>
          <w:spacing w:val="0"/>
          <w:position w:val="0"/>
          <w:sz w:val="24"/>
          <w:shd w:fill="auto" w:val="clear"/>
        </w:rPr>
        <w:t xml:space="preserve">[naam tuincentrum]</w:t>
      </w:r>
      <w:r>
        <w:rPr>
          <w:rFonts w:ascii="Calibri" w:hAnsi="Calibri" w:cs="Calibri" w:eastAsia="Calibri"/>
          <w:color w:val="auto"/>
          <w:spacing w:val="0"/>
          <w:position w:val="0"/>
          <w:sz w:val="24"/>
          <w:shd w:fill="auto" w:val="clear"/>
        </w:rPr>
        <w:t xml:space="preserve"> en doe de test!</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Meer informatie over vijvers en het uitgebreide Velda-assortiment kun je vinden op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www.velda.com</w:t>
        </w:r>
      </w:hyperlink>
      <w:r>
        <w:rPr>
          <w:rFonts w:ascii="Calibri" w:hAnsi="Calibri" w:cs="Calibri" w:eastAsia="Calibri"/>
          <w:color w:val="auto"/>
          <w:spacing w:val="0"/>
          <w:position w:val="0"/>
          <w:sz w:val="24"/>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velda.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